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E954" w14:textId="34FE7F22" w:rsidR="00870F56" w:rsidRPr="00C5718C" w:rsidRDefault="00C63BEA" w:rsidP="00870F56">
      <w:pPr>
        <w:widowControl w:val="0"/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0F56">
        <w:rPr>
          <w:sz w:val="28"/>
          <w:szCs w:val="28"/>
        </w:rPr>
        <w:t>Приложение № 3</w:t>
      </w:r>
    </w:p>
    <w:p w14:paraId="682D05D8" w14:textId="77777777" w:rsidR="00870F56" w:rsidRPr="009C5528" w:rsidRDefault="00870F56" w:rsidP="00870F56">
      <w:pPr>
        <w:shd w:val="clear" w:color="auto" w:fill="FFFFFF"/>
        <w:spacing w:line="307" w:lineRule="exact"/>
        <w:ind w:left="5387"/>
        <w:rPr>
          <w:spacing w:val="-6"/>
          <w:sz w:val="28"/>
          <w:szCs w:val="28"/>
        </w:rPr>
      </w:pPr>
      <w:r w:rsidRPr="00C5718C">
        <w:rPr>
          <w:sz w:val="28"/>
          <w:szCs w:val="28"/>
        </w:rPr>
        <w:t>к при</w:t>
      </w:r>
      <w:r w:rsidRPr="00C5718C">
        <w:rPr>
          <w:spacing w:val="-6"/>
          <w:sz w:val="28"/>
          <w:szCs w:val="28"/>
        </w:rPr>
        <w:t>казу инспекции</w:t>
      </w:r>
      <w:r>
        <w:rPr>
          <w:spacing w:val="-6"/>
          <w:sz w:val="28"/>
          <w:szCs w:val="28"/>
        </w:rPr>
        <w:t xml:space="preserve"> гостехнадзора </w:t>
      </w:r>
      <w:r w:rsidRPr="00C5718C">
        <w:rPr>
          <w:spacing w:val="-6"/>
          <w:sz w:val="28"/>
          <w:szCs w:val="28"/>
        </w:rPr>
        <w:t xml:space="preserve">Брянской области </w:t>
      </w:r>
      <w:r w:rsidRPr="00C5718C">
        <w:rPr>
          <w:sz w:val="28"/>
          <w:szCs w:val="28"/>
        </w:rPr>
        <w:t xml:space="preserve"> </w:t>
      </w:r>
    </w:p>
    <w:p w14:paraId="22461081" w14:textId="77777777" w:rsidR="00870F56" w:rsidRPr="00C5718C" w:rsidRDefault="00870F56" w:rsidP="00870F56">
      <w:pPr>
        <w:shd w:val="clear" w:color="auto" w:fill="FFFFFF"/>
        <w:spacing w:line="307" w:lineRule="exact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EE0789">
        <w:rPr>
          <w:spacing w:val="-6"/>
          <w:sz w:val="28"/>
          <w:szCs w:val="28"/>
        </w:rPr>
        <w:t>0</w:t>
      </w:r>
      <w:r>
        <w:rPr>
          <w:spacing w:val="-6"/>
          <w:sz w:val="28"/>
          <w:szCs w:val="28"/>
        </w:rPr>
        <w:t>3</w:t>
      </w:r>
      <w:r w:rsidRPr="00EE0789">
        <w:rPr>
          <w:spacing w:val="-6"/>
          <w:sz w:val="28"/>
          <w:szCs w:val="28"/>
        </w:rPr>
        <w:t>.02.</w:t>
      </w:r>
      <w:r w:rsidRPr="00D717C7">
        <w:rPr>
          <w:sz w:val="28"/>
          <w:szCs w:val="28"/>
        </w:rPr>
        <w:t>2026 №</w:t>
      </w:r>
      <w:r>
        <w:rPr>
          <w:sz w:val="28"/>
          <w:szCs w:val="28"/>
        </w:rPr>
        <w:t xml:space="preserve"> 8</w:t>
      </w:r>
    </w:p>
    <w:p w14:paraId="74F3E0F4" w14:textId="77777777" w:rsidR="00870F56" w:rsidRDefault="00870F56" w:rsidP="00870F56">
      <w:pPr>
        <w:shd w:val="clear" w:color="auto" w:fill="FFFFFF"/>
        <w:spacing w:line="307" w:lineRule="exact"/>
        <w:ind w:left="5387" w:firstLine="5"/>
        <w:rPr>
          <w:sz w:val="28"/>
          <w:szCs w:val="28"/>
        </w:rPr>
      </w:pPr>
    </w:p>
    <w:p w14:paraId="4B09E468" w14:textId="77777777" w:rsidR="00870F56" w:rsidRPr="00C5718C" w:rsidRDefault="00870F56" w:rsidP="00870F56">
      <w:pPr>
        <w:jc w:val="both"/>
        <w:rPr>
          <w:sz w:val="28"/>
          <w:szCs w:val="28"/>
        </w:rPr>
      </w:pPr>
    </w:p>
    <w:p w14:paraId="558C35AF" w14:textId="77777777" w:rsidR="00870F56" w:rsidRPr="00C86331" w:rsidRDefault="00870F56" w:rsidP="00870F56">
      <w:pPr>
        <w:jc w:val="center"/>
      </w:pPr>
      <w:r w:rsidRPr="00C86331">
        <w:rPr>
          <w:bCs/>
          <w:sz w:val="28"/>
          <w:szCs w:val="28"/>
        </w:rPr>
        <w:t>ОБЪЯВЛЕНИЕ</w:t>
      </w:r>
    </w:p>
    <w:p w14:paraId="7EF4547C" w14:textId="77777777" w:rsidR="00870F56" w:rsidRPr="00C86331" w:rsidRDefault="00870F56" w:rsidP="00870F56">
      <w:pPr>
        <w:jc w:val="center"/>
        <w:rPr>
          <w:sz w:val="28"/>
          <w:szCs w:val="28"/>
        </w:rPr>
      </w:pPr>
      <w:r w:rsidRPr="00C86331">
        <w:rPr>
          <w:bCs/>
          <w:sz w:val="28"/>
          <w:szCs w:val="28"/>
        </w:rPr>
        <w:t xml:space="preserve"> о наличии в </w:t>
      </w:r>
      <w:r>
        <w:rPr>
          <w:sz w:val="28"/>
          <w:szCs w:val="28"/>
        </w:rPr>
        <w:t>инспекции гостехнадзора</w:t>
      </w:r>
      <w:r w:rsidRPr="00C86331">
        <w:rPr>
          <w:bCs/>
          <w:sz w:val="28"/>
          <w:szCs w:val="28"/>
        </w:rPr>
        <w:t xml:space="preserve"> </w:t>
      </w:r>
      <w:r w:rsidRPr="00C86331">
        <w:rPr>
          <w:sz w:val="28"/>
          <w:szCs w:val="28"/>
        </w:rPr>
        <w:t xml:space="preserve">Брянской области вакантной должности государственной гражданской службы </w:t>
      </w:r>
    </w:p>
    <w:p w14:paraId="7E5A180C" w14:textId="77777777" w:rsidR="00870F56" w:rsidRPr="00C86331" w:rsidRDefault="00870F56" w:rsidP="00870F56">
      <w:pPr>
        <w:jc w:val="center"/>
      </w:pPr>
      <w:r w:rsidRPr="00C86331">
        <w:rPr>
          <w:sz w:val="28"/>
          <w:szCs w:val="28"/>
        </w:rPr>
        <w:t xml:space="preserve">Брянской области </w:t>
      </w:r>
    </w:p>
    <w:p w14:paraId="61598010" w14:textId="77777777" w:rsidR="00870F56" w:rsidRPr="00C86331" w:rsidRDefault="00870F56" w:rsidP="00870F56">
      <w:pPr>
        <w:jc w:val="center"/>
        <w:rPr>
          <w:sz w:val="28"/>
          <w:szCs w:val="28"/>
        </w:rPr>
      </w:pPr>
    </w:p>
    <w:p w14:paraId="4192E1D2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ab/>
      </w:r>
      <w:r w:rsidRPr="00ED2B6B">
        <w:rPr>
          <w:sz w:val="28"/>
        </w:rPr>
        <w:t xml:space="preserve">Инспекция гостехнадзора Брянской области </w:t>
      </w:r>
      <w:r w:rsidRPr="00C86331">
        <w:rPr>
          <w:sz w:val="28"/>
        </w:rPr>
        <w:t>(далее –</w:t>
      </w:r>
      <w:r>
        <w:rPr>
          <w:sz w:val="28"/>
        </w:rPr>
        <w:t xml:space="preserve"> </w:t>
      </w:r>
      <w:r w:rsidRPr="00C86331">
        <w:rPr>
          <w:sz w:val="28"/>
        </w:rPr>
        <w:t xml:space="preserve">инспекция) объявляет о приеме документов </w:t>
      </w:r>
      <w:r>
        <w:rPr>
          <w:sz w:val="28"/>
        </w:rPr>
        <w:t>11</w:t>
      </w:r>
      <w:r w:rsidRPr="00D717C7">
        <w:rPr>
          <w:sz w:val="28"/>
        </w:rPr>
        <w:t>.02.-1</w:t>
      </w:r>
      <w:r>
        <w:rPr>
          <w:sz w:val="28"/>
        </w:rPr>
        <w:t>2</w:t>
      </w:r>
      <w:r w:rsidRPr="00D717C7">
        <w:rPr>
          <w:sz w:val="28"/>
        </w:rPr>
        <w:t>.02.2026</w:t>
      </w:r>
      <w:r>
        <w:rPr>
          <w:sz w:val="28"/>
        </w:rPr>
        <w:t xml:space="preserve"> </w:t>
      </w:r>
      <w:r w:rsidRPr="00C86331">
        <w:rPr>
          <w:sz w:val="28"/>
        </w:rPr>
        <w:t xml:space="preserve">для проведения оценки профессионального уровня при назначении на должность государственной гражданской службы Брянской области ведущей группы должностей категории «специалисты» </w:t>
      </w:r>
      <w:r>
        <w:rPr>
          <w:sz w:val="28"/>
        </w:rPr>
        <w:t>ведущего</w:t>
      </w:r>
      <w:r w:rsidRPr="00C86331">
        <w:rPr>
          <w:sz w:val="28"/>
        </w:rPr>
        <w:t xml:space="preserve"> консультанта отдела </w:t>
      </w:r>
      <w:r w:rsidRPr="00ED2B6B">
        <w:rPr>
          <w:sz w:val="28"/>
        </w:rPr>
        <w:t>регионального технического надзора</w:t>
      </w:r>
      <w:r>
        <w:rPr>
          <w:sz w:val="28"/>
          <w:szCs w:val="28"/>
        </w:rPr>
        <w:t xml:space="preserve"> </w:t>
      </w:r>
      <w:r w:rsidRPr="00ED2B6B">
        <w:rPr>
          <w:sz w:val="28"/>
        </w:rPr>
        <w:t>инспекции</w:t>
      </w:r>
      <w:r w:rsidRPr="00C86331">
        <w:rPr>
          <w:sz w:val="28"/>
        </w:rPr>
        <w:t>.</w:t>
      </w:r>
    </w:p>
    <w:p w14:paraId="3AEE005E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Замещение должности без конкурса. </w:t>
      </w:r>
      <w:r>
        <w:rPr>
          <w:sz w:val="28"/>
        </w:rPr>
        <w:t>Бессрочный</w:t>
      </w:r>
      <w:r w:rsidRPr="00C86331">
        <w:rPr>
          <w:sz w:val="28"/>
        </w:rPr>
        <w:t xml:space="preserve"> служебный контракт. </w:t>
      </w:r>
    </w:p>
    <w:p w14:paraId="5790F023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законом от 27 июля 2004 года № 79-ФЗ                  </w:t>
      </w:r>
      <w:proofErr w:type="gramStart"/>
      <w:r w:rsidRPr="00C86331">
        <w:rPr>
          <w:sz w:val="28"/>
        </w:rPr>
        <w:t xml:space="preserve">   «</w:t>
      </w:r>
      <w:proofErr w:type="gramEnd"/>
      <w:r w:rsidRPr="00C86331">
        <w:rPr>
          <w:sz w:val="28"/>
        </w:rPr>
        <w:t>О государственной гражданской службе Российской Федерации».</w:t>
      </w:r>
    </w:p>
    <w:p w14:paraId="6E594E52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Для замещения указанной должности гражданской службы установлены квалификационные требования к уровню профессионального образования, к стажу государственной гражданской службы или стажу работы по специальности, направлению подготовки, к знаниям и умениям, необходимым для исполнения должностных обязанностей (приложение 1 к объявлению).</w:t>
      </w:r>
    </w:p>
    <w:p w14:paraId="731E974C" w14:textId="77777777" w:rsidR="00870F56" w:rsidRPr="00C86331" w:rsidRDefault="00870F56" w:rsidP="00870F56">
      <w:pPr>
        <w:ind w:firstLine="709"/>
        <w:jc w:val="both"/>
        <w:rPr>
          <w:sz w:val="28"/>
        </w:rPr>
      </w:pPr>
      <w:bookmarkStart w:id="0" w:name="_Hlk188017986"/>
      <w:r w:rsidRPr="00C86331">
        <w:rPr>
          <w:sz w:val="28"/>
        </w:rPr>
        <w:t>Гражданский служащий, замещающий должность гражданской службы в инспекции, подает заявление на имя начальника инспекции</w:t>
      </w:r>
      <w:r w:rsidRPr="00ED2B6B">
        <w:rPr>
          <w:sz w:val="28"/>
        </w:rPr>
        <w:t xml:space="preserve"> </w:t>
      </w:r>
      <w:r>
        <w:rPr>
          <w:sz w:val="28"/>
        </w:rPr>
        <w:t xml:space="preserve">и </w:t>
      </w:r>
      <w:r w:rsidRPr="00ED2B6B">
        <w:rPr>
          <w:sz w:val="28"/>
        </w:rPr>
        <w:t>копи</w:t>
      </w:r>
      <w:r>
        <w:rPr>
          <w:sz w:val="28"/>
        </w:rPr>
        <w:t>ю</w:t>
      </w:r>
      <w:r w:rsidRPr="00ED2B6B">
        <w:rPr>
          <w:sz w:val="28"/>
        </w:rPr>
        <w:t xml:space="preserve"> действующего удостоверения тракториста-машиниста (тракториста)</w:t>
      </w:r>
      <w:r w:rsidRPr="00C86331">
        <w:rPr>
          <w:sz w:val="28"/>
        </w:rPr>
        <w:t>.</w:t>
      </w:r>
    </w:p>
    <w:p w14:paraId="779F3405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Гражданский служащий, замещающий должность гражданской службы в другом государственном органе Брянской области, представляет: </w:t>
      </w:r>
    </w:p>
    <w:p w14:paraId="319B95EF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1) заявление на имя начальника инспекции по форме согласно приложению 2 к объявлению;</w:t>
      </w:r>
    </w:p>
    <w:p w14:paraId="38D3BDE1" w14:textId="77777777" w:rsidR="00870F56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2) заполненную, подписанную им и заверенную кадровой службой государственного органа, в котором он замещает должность государственной гражданской службы, анкету по форме, утвержденной распоряжением Правительства Российской Федерации от </w:t>
      </w:r>
      <w:r w:rsidRPr="00ED2B6B">
        <w:rPr>
          <w:sz w:val="28"/>
        </w:rPr>
        <w:t xml:space="preserve">10 октября 2024 г. № </w:t>
      </w:r>
      <w:proofErr w:type="gramStart"/>
      <w:r w:rsidRPr="00ED2B6B">
        <w:rPr>
          <w:sz w:val="28"/>
        </w:rPr>
        <w:t>870</w:t>
      </w:r>
      <w:r w:rsidRPr="00C86331">
        <w:rPr>
          <w:sz w:val="28"/>
        </w:rPr>
        <w:t xml:space="preserve">,   </w:t>
      </w:r>
      <w:proofErr w:type="gramEnd"/>
      <w:r w:rsidRPr="00C86331">
        <w:rPr>
          <w:sz w:val="28"/>
        </w:rPr>
        <w:t xml:space="preserve">                           с фотографией</w:t>
      </w:r>
      <w:r>
        <w:rPr>
          <w:sz w:val="28"/>
        </w:rPr>
        <w:t>;</w:t>
      </w:r>
    </w:p>
    <w:p w14:paraId="2E28223A" w14:textId="77777777" w:rsidR="00870F56" w:rsidRPr="00C86331" w:rsidRDefault="00870F56" w:rsidP="00870F56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ED2B6B">
        <w:rPr>
          <w:sz w:val="28"/>
        </w:rPr>
        <w:t>) копия действующего удостоверения тракториста-машиниста (тракториста)</w:t>
      </w:r>
      <w:r>
        <w:rPr>
          <w:sz w:val="28"/>
        </w:rPr>
        <w:t>.</w:t>
      </w:r>
    </w:p>
    <w:p w14:paraId="54B5DB78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Гражданин Российской Федерации (далее – гражданин) представляет в инспекцию следующие документы:</w:t>
      </w:r>
    </w:p>
    <w:p w14:paraId="5FB1609C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lastRenderedPageBreak/>
        <w:t>1) личное заявление (подается на имя начальника инспекции по форме согласно приложению 2 к объявлению);</w:t>
      </w:r>
    </w:p>
    <w:p w14:paraId="32D42E98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2) заполненную и подписанную анкету по форме утвержденной распоряжением Правительства Российской Федерации от </w:t>
      </w:r>
      <w:r w:rsidRPr="00ED2B6B">
        <w:rPr>
          <w:sz w:val="28"/>
        </w:rPr>
        <w:t>10 октября 2024 г. № 870</w:t>
      </w:r>
      <w:r w:rsidRPr="00C86331">
        <w:rPr>
          <w:sz w:val="28"/>
        </w:rPr>
        <w:t>, с фотографией;</w:t>
      </w:r>
    </w:p>
    <w:p w14:paraId="110C429B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3) копию паспорта или заменяющего его документа;</w:t>
      </w:r>
    </w:p>
    <w:p w14:paraId="1E63EF6E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4) документы, подтверждающие необходимое профессиональное образование, квалификацию и стаж работы:</w:t>
      </w:r>
    </w:p>
    <w:p w14:paraId="7AE50E7F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406A1F8A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4248BF49" w14:textId="77777777" w:rsidR="00870F56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5) документ об отсутствии у гражданина заболевания, препятствующего поступлению на гражданскую службу или ее прохождению, учетной формы 001-ГС/у</w:t>
      </w:r>
      <w:r>
        <w:rPr>
          <w:sz w:val="28"/>
        </w:rPr>
        <w:t>;</w:t>
      </w:r>
    </w:p>
    <w:p w14:paraId="7BDF184D" w14:textId="77777777" w:rsidR="00870F56" w:rsidRPr="00C86331" w:rsidRDefault="00870F56" w:rsidP="00870F56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Pr="00ED2B6B">
        <w:rPr>
          <w:sz w:val="28"/>
        </w:rPr>
        <w:t>) копия действующего удостоверения тракториста-машиниста (тракториста)</w:t>
      </w:r>
      <w:r>
        <w:rPr>
          <w:sz w:val="28"/>
        </w:rPr>
        <w:t>.</w:t>
      </w:r>
    </w:p>
    <w:p w14:paraId="38B4386F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Гражданин Российской Федерации, который является федеральным государственным гражданским служащим либо государственным гражданским служащим другого субъекта Российской Федерации, представляет в инспекцию заявление на имя начальника инспекции по форме согласно приложению 2 к объявлению, а также заполненную, подписанную им и заверенную кадровой службой органа государственной власти, в котором он замещает должность федеральной государственной гражданской службы либо должность государственной гражданской службы субъекта Российской Федерации, анкету по форме, утвержденной распоряжением Правительства Российской Федерации от </w:t>
      </w:r>
      <w:r w:rsidRPr="00ED2B6B">
        <w:rPr>
          <w:sz w:val="28"/>
        </w:rPr>
        <w:t>10 октября 2024 г. № 870</w:t>
      </w:r>
      <w:r w:rsidRPr="00C86331">
        <w:rPr>
          <w:sz w:val="28"/>
        </w:rPr>
        <w:t>, с фотографией</w:t>
      </w:r>
      <w:r>
        <w:rPr>
          <w:sz w:val="28"/>
        </w:rPr>
        <w:t xml:space="preserve"> и </w:t>
      </w:r>
      <w:r w:rsidRPr="00ED2B6B">
        <w:rPr>
          <w:sz w:val="28"/>
        </w:rPr>
        <w:t>копи</w:t>
      </w:r>
      <w:r>
        <w:rPr>
          <w:sz w:val="28"/>
        </w:rPr>
        <w:t>ю</w:t>
      </w:r>
      <w:r w:rsidRPr="00ED2B6B">
        <w:rPr>
          <w:sz w:val="28"/>
        </w:rPr>
        <w:t xml:space="preserve"> действующего удостоверения тракториста-машиниста (тракториста)</w:t>
      </w:r>
      <w:r w:rsidRPr="00C86331">
        <w:rPr>
          <w:sz w:val="28"/>
        </w:rPr>
        <w:t>.</w:t>
      </w:r>
    </w:p>
    <w:bookmarkEnd w:id="0"/>
    <w:p w14:paraId="74E5DAE7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В случае представления документов гражданином (государственным гражданским служащим) лично, их прием осуществляется в рабочие дни                     с понедельника по четверг с 8:30 до 17:45, в пятницу с 8:30 до 16:30                          по адресу: 241050, г. Брянск, ул. Трудовая, д. 1 (</w:t>
      </w:r>
      <w:proofErr w:type="spellStart"/>
      <w:r w:rsidRPr="00C86331">
        <w:rPr>
          <w:sz w:val="28"/>
        </w:rPr>
        <w:t>каб</w:t>
      </w:r>
      <w:proofErr w:type="spellEnd"/>
      <w:r w:rsidRPr="00C86331">
        <w:rPr>
          <w:sz w:val="28"/>
        </w:rPr>
        <w:t>. № 3</w:t>
      </w:r>
      <w:r>
        <w:rPr>
          <w:sz w:val="28"/>
        </w:rPr>
        <w:t>01/5</w:t>
      </w:r>
      <w:r w:rsidRPr="00C86331">
        <w:rPr>
          <w:sz w:val="28"/>
        </w:rPr>
        <w:t>).</w:t>
      </w:r>
    </w:p>
    <w:p w14:paraId="310BD54B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Правила представления документов в электронном виде утверждены постановлением Правительства Российской Федерации от 5 марта 2018 года № 227 «О некоторых мерах по внедрению информационных технологий                в кадровую работу на государственной гражданской службе Российской Федерации».</w:t>
      </w:r>
    </w:p>
    <w:p w14:paraId="2E025E03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Несвоевременное представление документов, представление их                               не в полном объеме или с нарушением правил оформления без уважительных </w:t>
      </w:r>
      <w:r w:rsidRPr="00C86331">
        <w:rPr>
          <w:sz w:val="28"/>
        </w:rPr>
        <w:lastRenderedPageBreak/>
        <w:t>причин, являются основанием для отказа гражданину (государственному гражданскому служащему) в их приеме.</w:t>
      </w:r>
    </w:p>
    <w:p w14:paraId="2BDD62AC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Достоверность сведений, представленных гражданином в инспекцию, подлежит проверке. Сведения, представленные в электронном виде, подвергаются автоматизированной проверке в порядке, установленном законодательством Российской Федерации.</w:t>
      </w:r>
    </w:p>
    <w:p w14:paraId="671F2232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Гражданин не может быть принят на гражданскую службу в случаях, предусмотренных </w:t>
      </w:r>
      <w:hyperlink r:id="rId4" w:anchor="dst100143" w:history="1">
        <w:r w:rsidRPr="00C86331">
          <w:rPr>
            <w:sz w:val="28"/>
          </w:rPr>
          <w:t>пунктами 1</w:t>
        </w:r>
      </w:hyperlink>
      <w:r w:rsidRPr="00C86331">
        <w:rPr>
          <w:sz w:val="28"/>
        </w:rPr>
        <w:t> - </w:t>
      </w:r>
      <w:hyperlink r:id="rId5" w:anchor="dst31" w:history="1">
        <w:r w:rsidRPr="00C86331">
          <w:rPr>
            <w:sz w:val="28"/>
          </w:rPr>
          <w:t>9</w:t>
        </w:r>
      </w:hyperlink>
      <w:r w:rsidRPr="00C86331">
        <w:rPr>
          <w:sz w:val="28"/>
        </w:rPr>
        <w:t>, </w:t>
      </w:r>
      <w:hyperlink r:id="rId6" w:anchor="dst263" w:history="1">
        <w:r w:rsidRPr="00C86331">
          <w:rPr>
            <w:sz w:val="28"/>
          </w:rPr>
          <w:t>11</w:t>
        </w:r>
      </w:hyperlink>
      <w:r w:rsidRPr="00C86331">
        <w:rPr>
          <w:sz w:val="28"/>
        </w:rPr>
        <w:t> и </w:t>
      </w:r>
      <w:hyperlink r:id="rId7" w:anchor="dst241" w:history="1">
        <w:r w:rsidRPr="00C86331">
          <w:rPr>
            <w:sz w:val="28"/>
          </w:rPr>
          <w:t>12 части 1 статьи 16</w:t>
        </w:r>
      </w:hyperlink>
      <w:r w:rsidRPr="00C86331">
        <w:rPr>
          <w:sz w:val="28"/>
        </w:rPr>
        <w:t xml:space="preserve">  Федерального закона от 27 июля 2004 года № 79-ФЗ «О государственной гражданской службе Российской Федерации». </w:t>
      </w:r>
    </w:p>
    <w:p w14:paraId="306FBD78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Иные ограничения, связанные с поступлением на гражданскую службу, устанавливаются федеральными законами.</w:t>
      </w:r>
    </w:p>
    <w:p w14:paraId="49C46E3F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Гражданин (государственный гражданский служащий), информируется о причинах отказа в поступлении на гражданскую службу. В случае если гражданин (государственный гражданский служащий) представил документы в электронном виде, извещение о причинах отказа направляется ему в форме электронного документа, подписанного усиленной квалифицированной электронной подписью, с использованием единой системы. </w:t>
      </w:r>
    </w:p>
    <w:p w14:paraId="0FC655EF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Оценка профессионального уровня, профессиональных и личностных качеств каждого гражданского служащего (гражданина), осуществляется в соответствии с квалификационными требованиями для замещения соответствующей должности гражданской службы, на основании представленных ими документов, а также результатов процедур, проводимых с использованием следующих методов оценки (приложение </w:t>
      </w:r>
      <w:r>
        <w:rPr>
          <w:sz w:val="28"/>
        </w:rPr>
        <w:t>3</w:t>
      </w:r>
      <w:r w:rsidRPr="00C86331">
        <w:rPr>
          <w:sz w:val="28"/>
        </w:rPr>
        <w:t xml:space="preserve"> к объявлению):</w:t>
      </w:r>
    </w:p>
    <w:p w14:paraId="46DB6CA5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тестирование;</w:t>
      </w:r>
    </w:p>
    <w:p w14:paraId="6AE3BFF8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индивидуальное собеседование.</w:t>
      </w:r>
    </w:p>
    <w:p w14:paraId="3E48789E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Граждане (государственные гражданские служащие) могут пройти предварительный квалификационный тест для самостоятельной проверки своего профессионального уровня на официальном сайте федеральной государственной информационной системы в области государственной службы в сети «Интернет».</w:t>
      </w:r>
    </w:p>
    <w:p w14:paraId="7D48120C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Условия прохождения государственной гражданской службы, следующие: </w:t>
      </w:r>
    </w:p>
    <w:p w14:paraId="50E94F98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40 часовая рабочая неделя, продолжительность служебного времени – </w:t>
      </w:r>
      <w:r>
        <w:rPr>
          <w:sz w:val="28"/>
        </w:rPr>
        <w:t xml:space="preserve">              </w:t>
      </w:r>
      <w:r w:rsidRPr="00C86331">
        <w:rPr>
          <w:sz w:val="28"/>
        </w:rPr>
        <w:t xml:space="preserve">с понедельника по четверг с 8:30 до 17:45, в пятницу с 8:30 до 16:30, обеденный перерыв с 13:00 до 14:00, для гражданских служащих установлен ненормированный служебный день; </w:t>
      </w:r>
    </w:p>
    <w:p w14:paraId="219F502A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продолжительность ежегодного основного оплачиваемого </w:t>
      </w:r>
      <w:proofErr w:type="gramStart"/>
      <w:r w:rsidRPr="00C86331">
        <w:rPr>
          <w:sz w:val="28"/>
        </w:rPr>
        <w:t xml:space="preserve">отпуска:   </w:t>
      </w:r>
      <w:proofErr w:type="gramEnd"/>
      <w:r w:rsidRPr="00C86331">
        <w:rPr>
          <w:sz w:val="28"/>
        </w:rPr>
        <w:t xml:space="preserve">                30 календарных дней. Гражданским служащим предоставляется ежегодный дополнительный оплачиваемый отпуск за выслугу лет продолжительностью:</w:t>
      </w:r>
    </w:p>
    <w:p w14:paraId="77D31BD8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от 1 года до 5 лет - 1 календарный день;</w:t>
      </w:r>
    </w:p>
    <w:p w14:paraId="78E01D55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от 5 до 10 лет - 5 календарных дней;</w:t>
      </w:r>
    </w:p>
    <w:p w14:paraId="48D24D6D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от 10 до 15 лет - 7 календарных дней;</w:t>
      </w:r>
    </w:p>
    <w:p w14:paraId="46F118B4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15 лет и более - 10 календарных дней.</w:t>
      </w:r>
    </w:p>
    <w:p w14:paraId="2A4D7D85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за ненормированный служебный день - 3 календарных дня.</w:t>
      </w:r>
    </w:p>
    <w:p w14:paraId="79D51FC5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lastRenderedPageBreak/>
        <w:t>Денежное содержание гражданского служащего состоит из: должностного оклада, оклада за классный чин, ежемесячной надбавки к должностному окладу за выслугу лет на гражданской службе, ежемесячной надбавки к должностному окладу за особые условия гражданской службы, премии за выполнение особо важных и сложных заданий, ежемесячного денежного поощрения и других выплат, предусмотренных законодательством о гражданской службе.</w:t>
      </w:r>
    </w:p>
    <w:p w14:paraId="0030BB36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Государственные гарантии на гражданской службе, предусмотрены Федеральным законом от 27 июля 2004 года № 79-ФЗ «О государственной гражданской службе Российской Федерации» и Законом Брянской </w:t>
      </w:r>
      <w:proofErr w:type="gramStart"/>
      <w:r w:rsidRPr="00C86331">
        <w:rPr>
          <w:sz w:val="28"/>
        </w:rPr>
        <w:t>области  от</w:t>
      </w:r>
      <w:proofErr w:type="gramEnd"/>
      <w:r w:rsidRPr="00C86331">
        <w:rPr>
          <w:sz w:val="28"/>
        </w:rPr>
        <w:t xml:space="preserve"> 16 июня 2005 года № 46-З «О государственной гражданской службе Брянской области».</w:t>
      </w:r>
    </w:p>
    <w:p w14:paraId="688AB6CB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При прохождении государственной гражданской службы Брянской области гражданские служащие должны соблюдать ограничения, выполнять обязательства и требования к служебному поведению, не нарушать запреты, установленные законодательством Российской Федерации о государственной гражданской службе. </w:t>
      </w:r>
    </w:p>
    <w:p w14:paraId="2C938215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изложены в приложении 1                              к объявлению.</w:t>
      </w:r>
    </w:p>
    <w:p w14:paraId="31F23CEA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Дополнительн</w:t>
      </w:r>
      <w:r>
        <w:rPr>
          <w:sz w:val="28"/>
        </w:rPr>
        <w:t xml:space="preserve">ую информацию можно получить </w:t>
      </w:r>
      <w:r w:rsidRPr="00C86331">
        <w:rPr>
          <w:sz w:val="28"/>
        </w:rPr>
        <w:t xml:space="preserve">по </w:t>
      </w:r>
      <w:proofErr w:type="gramStart"/>
      <w:r w:rsidRPr="00C86331">
        <w:rPr>
          <w:sz w:val="28"/>
        </w:rPr>
        <w:t>телефону: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 </w:t>
      </w:r>
      <w:r w:rsidRPr="00C86331">
        <w:rPr>
          <w:sz w:val="28"/>
        </w:rPr>
        <w:t xml:space="preserve">(4832) </w:t>
      </w:r>
      <w:r>
        <w:rPr>
          <w:sz w:val="28"/>
        </w:rPr>
        <w:t>64-91-37</w:t>
      </w:r>
      <w:r w:rsidRPr="00C86331">
        <w:rPr>
          <w:sz w:val="28"/>
        </w:rPr>
        <w:t>.</w:t>
      </w:r>
    </w:p>
    <w:p w14:paraId="3517BC51" w14:textId="77777777" w:rsidR="00870F56" w:rsidRPr="00C86331" w:rsidRDefault="00870F56" w:rsidP="00870F56">
      <w:pPr>
        <w:ind w:firstLine="709"/>
        <w:jc w:val="both"/>
        <w:rPr>
          <w:sz w:val="28"/>
        </w:rPr>
      </w:pPr>
    </w:p>
    <w:p w14:paraId="6AA04B10" w14:textId="77777777" w:rsidR="00870F56" w:rsidRDefault="00870F56" w:rsidP="00870F56">
      <w:pPr>
        <w:rPr>
          <w:sz w:val="28"/>
          <w:szCs w:val="28"/>
        </w:rPr>
      </w:pPr>
    </w:p>
    <w:p w14:paraId="2A23EC5D" w14:textId="77777777" w:rsidR="002F2B0A" w:rsidRPr="00870F56" w:rsidRDefault="002F2B0A" w:rsidP="00870F56"/>
    <w:sectPr w:rsidR="002F2B0A" w:rsidRPr="00870F56" w:rsidSect="00870F56"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0A"/>
    <w:rsid w:val="00005200"/>
    <w:rsid w:val="000232AB"/>
    <w:rsid w:val="000623EF"/>
    <w:rsid w:val="000A5B84"/>
    <w:rsid w:val="000D1645"/>
    <w:rsid w:val="001E6E93"/>
    <w:rsid w:val="002364C0"/>
    <w:rsid w:val="00281F0C"/>
    <w:rsid w:val="002F2B0A"/>
    <w:rsid w:val="0047427E"/>
    <w:rsid w:val="00476E48"/>
    <w:rsid w:val="00502D84"/>
    <w:rsid w:val="00525182"/>
    <w:rsid w:val="00632E86"/>
    <w:rsid w:val="00763037"/>
    <w:rsid w:val="00800AFB"/>
    <w:rsid w:val="008363EE"/>
    <w:rsid w:val="00870F56"/>
    <w:rsid w:val="008C20A8"/>
    <w:rsid w:val="008C343D"/>
    <w:rsid w:val="00955B0C"/>
    <w:rsid w:val="00A25D36"/>
    <w:rsid w:val="00A946A9"/>
    <w:rsid w:val="00A94E04"/>
    <w:rsid w:val="00AD2FF1"/>
    <w:rsid w:val="00B355C8"/>
    <w:rsid w:val="00B71D84"/>
    <w:rsid w:val="00BD13C2"/>
    <w:rsid w:val="00C03C57"/>
    <w:rsid w:val="00C342B0"/>
    <w:rsid w:val="00C63BEA"/>
    <w:rsid w:val="00CD499D"/>
    <w:rsid w:val="00D313C2"/>
    <w:rsid w:val="00D409FC"/>
    <w:rsid w:val="00D44CC0"/>
    <w:rsid w:val="00DF2FAD"/>
    <w:rsid w:val="00E13533"/>
    <w:rsid w:val="00FB7368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282E"/>
  <w15:docId w15:val="{3C1B5E8E-26B0-4296-8509-F7221156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7D3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717D3"/>
    <w:rPr>
      <w:color w:val="0000FF"/>
      <w:u w:val="single"/>
    </w:rPr>
  </w:style>
  <w:style w:type="character" w:customStyle="1" w:styleId="ListLabel1">
    <w:name w:val="ListLabel 1"/>
    <w:qFormat/>
    <w:rsid w:val="002F2B0A"/>
    <w:rPr>
      <w:color w:val="auto"/>
      <w:sz w:val="28"/>
      <w:szCs w:val="28"/>
      <w:shd w:val="clear" w:color="auto" w:fill="FFFFFF"/>
    </w:rPr>
  </w:style>
  <w:style w:type="character" w:customStyle="1" w:styleId="ListLabel2">
    <w:name w:val="ListLabel 2"/>
    <w:qFormat/>
    <w:rsid w:val="002F2B0A"/>
    <w:rPr>
      <w:b/>
      <w:color w:val="auto"/>
      <w:sz w:val="28"/>
      <w:szCs w:val="28"/>
      <w:highlight w:val="white"/>
    </w:rPr>
  </w:style>
  <w:style w:type="paragraph" w:customStyle="1" w:styleId="1">
    <w:name w:val="Заголовок1"/>
    <w:basedOn w:val="a"/>
    <w:next w:val="a3"/>
    <w:qFormat/>
    <w:rsid w:val="002F2B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2F2B0A"/>
    <w:pPr>
      <w:spacing w:after="140" w:line="276" w:lineRule="auto"/>
    </w:pPr>
  </w:style>
  <w:style w:type="paragraph" w:styleId="a4">
    <w:name w:val="List"/>
    <w:basedOn w:val="a3"/>
    <w:rsid w:val="002F2B0A"/>
    <w:rPr>
      <w:rFonts w:cs="Mangal"/>
    </w:rPr>
  </w:style>
  <w:style w:type="paragraph" w:customStyle="1" w:styleId="10">
    <w:name w:val="Название объекта1"/>
    <w:basedOn w:val="a"/>
    <w:qFormat/>
    <w:rsid w:val="002F2B0A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2F2B0A"/>
    <w:pPr>
      <w:suppressLineNumbers/>
    </w:pPr>
    <w:rPr>
      <w:rFonts w:cs="Mangal"/>
    </w:rPr>
  </w:style>
  <w:style w:type="character" w:styleId="a6">
    <w:name w:val="Hyperlink"/>
    <w:basedOn w:val="a0"/>
    <w:uiPriority w:val="99"/>
    <w:semiHidden/>
    <w:unhideWhenUsed/>
    <w:rsid w:val="00502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46180/38d7d81bc32f1d2d60d69afd608040ac3cbbd6e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6180/38d7d81bc32f1d2d60d69afd608040ac3cbbd6e1/" TargetMode="External"/><Relationship Id="rId5" Type="http://schemas.openxmlformats.org/officeDocument/2006/relationships/hyperlink" Target="https://www.consultant.ru/document/cons_doc_LAW_446180/38d7d81bc32f1d2d60d69afd608040ac3cbbd6e1/" TargetMode="External"/><Relationship Id="rId4" Type="http://schemas.openxmlformats.org/officeDocument/2006/relationships/hyperlink" Target="https://www.consultant.ru/document/cons_doc_LAW_446180/38d7d81bc32f1d2d60d69afd608040ac3cbbd6e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Брянской области от 24.05.2018 N 107(ред. от 19.02.2021)"О кадровом резерве на государственной гражданской службе Брянской области"</vt:lpstr>
    </vt:vector>
  </TitlesOfParts>
  <Company>КонсультантПлюс Версия 4020.00.61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Брянской области от 24.05.2018 N 107(ред. от 19.02.2021)"О кадровом резерве на государственной гражданской службе Брянской области"</dc:title>
  <dc:creator>user</dc:creator>
  <cp:lastModifiedBy>Аверина А.Ю</cp:lastModifiedBy>
  <cp:revision>6</cp:revision>
  <cp:lastPrinted>2026-02-11T13:10:00Z</cp:lastPrinted>
  <dcterms:created xsi:type="dcterms:W3CDTF">2026-02-02T07:12:00Z</dcterms:created>
  <dcterms:modified xsi:type="dcterms:W3CDTF">2026-02-11T13:20:00Z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